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B6" w:rsidRDefault="002C597A" w:rsidP="002C597A">
      <w:pPr>
        <w:jc w:val="center"/>
      </w:pPr>
      <w:r>
        <w:t>Notes on testing of fields around the PrimerCube</w:t>
      </w:r>
    </w:p>
    <w:p w:rsidR="002C597A" w:rsidRDefault="002C597A" w:rsidP="002C597A">
      <w:pPr>
        <w:jc w:val="center"/>
      </w:pPr>
      <w:r>
        <w:t>April 16, 2015</w:t>
      </w:r>
    </w:p>
    <w:p w:rsidR="002C597A" w:rsidRDefault="002C597A" w:rsidP="002C597A">
      <w:r>
        <w:t>Testing was done on cube without the power adapter used.</w:t>
      </w:r>
    </w:p>
    <w:p w:rsidR="002C597A" w:rsidRPr="002C597A" w:rsidRDefault="002C597A" w:rsidP="002C597A">
      <w:pPr>
        <w:rPr>
          <w:b/>
        </w:rPr>
      </w:pPr>
      <w:r w:rsidRPr="002C597A">
        <w:rPr>
          <w:b/>
        </w:rPr>
        <w:t>Test one.</w:t>
      </w:r>
    </w:p>
    <w:p w:rsidR="002C597A" w:rsidRDefault="002C597A" w:rsidP="002C597A">
      <w:proofErr w:type="gramStart"/>
      <w:r>
        <w:t>AC Electric Field Meter.</w:t>
      </w:r>
      <w:proofErr w:type="gramEnd"/>
      <w:r>
        <w:t xml:space="preserve"> </w:t>
      </w:r>
      <w:proofErr w:type="gramStart"/>
      <w:r>
        <w:t>Alpha Labs.</w:t>
      </w:r>
      <w:proofErr w:type="gramEnd"/>
      <w:r w:rsidR="0036488C">
        <w:t xml:space="preserve"> Model ACEF</w:t>
      </w:r>
    </w:p>
    <w:p w:rsidR="002C597A" w:rsidRDefault="002C597A" w:rsidP="002C597A">
      <w:r>
        <w:t xml:space="preserve">There is no discernable reading on this meter at all. </w:t>
      </w:r>
      <w:proofErr w:type="gramStart"/>
      <w:r w:rsidR="00996434">
        <w:t>Whereas my</w:t>
      </w:r>
      <w:r>
        <w:t xml:space="preserve"> Dell LED display read over 500 on the same meter.</w:t>
      </w:r>
      <w:proofErr w:type="gramEnd"/>
    </w:p>
    <w:p w:rsidR="002C597A" w:rsidRDefault="002C597A" w:rsidP="002C597A"/>
    <w:p w:rsidR="002C597A" w:rsidRPr="0036488C" w:rsidRDefault="002C597A" w:rsidP="002C597A">
      <w:pPr>
        <w:rPr>
          <w:b/>
        </w:rPr>
      </w:pPr>
      <w:r w:rsidRPr="0036488C">
        <w:rPr>
          <w:b/>
        </w:rPr>
        <w:t xml:space="preserve"> Test two.</w:t>
      </w:r>
    </w:p>
    <w:p w:rsidR="0036488C" w:rsidRDefault="002C597A" w:rsidP="002C597A">
      <w:proofErr w:type="gramStart"/>
      <w:r>
        <w:t xml:space="preserve">AC </w:t>
      </w:r>
      <w:proofErr w:type="spellStart"/>
      <w:r>
        <w:t>Milligauss</w:t>
      </w:r>
      <w:proofErr w:type="spellEnd"/>
      <w:r>
        <w:t xml:space="preserve"> Meter.</w:t>
      </w:r>
      <w:proofErr w:type="gramEnd"/>
      <w:r>
        <w:t xml:space="preserve"> Alpha Labs Model UHS2. </w:t>
      </w:r>
    </w:p>
    <w:p w:rsidR="00A62BBA" w:rsidRDefault="0036488C" w:rsidP="002C597A">
      <w:r>
        <w:t>Measurements were</w:t>
      </w:r>
      <w:r w:rsidR="002C597A">
        <w:t xml:space="preserve"> taken using the 3-Axis </w:t>
      </w:r>
      <w:r>
        <w:t>setting</w:t>
      </w:r>
      <w:r w:rsidR="002C597A">
        <w:t xml:space="preserve"> on the meter. Tests were run on both high speeds and low speeds on the cube. The field for the most part is symmetrical</w:t>
      </w:r>
      <w:r w:rsidR="00A62BBA">
        <w:t xml:space="preserve"> around the rotational axis of the bowl. Data recorded on Excel spreadsheets. </w:t>
      </w:r>
      <w:r>
        <w:t xml:space="preserve"> Higher speed settings on the cube resulted in dramatic changes in meter readings. </w:t>
      </w:r>
      <w:proofErr w:type="gramStart"/>
      <w:r>
        <w:t>The faster the speed the higher the readings on the meter.</w:t>
      </w:r>
      <w:proofErr w:type="gramEnd"/>
      <w:r>
        <w:t xml:space="preserve"> Maximum distance that the cube had an effect on the meter readings was 1200 mm from the cube.</w:t>
      </w:r>
    </w:p>
    <w:p w:rsidR="00CB1468" w:rsidRPr="0036488C" w:rsidRDefault="00CB1468" w:rsidP="002C597A">
      <w:pPr>
        <w:rPr>
          <w:b/>
        </w:rPr>
      </w:pPr>
      <w:r w:rsidRPr="0036488C">
        <w:rPr>
          <w:b/>
        </w:rPr>
        <w:t>Test Three.</w:t>
      </w:r>
    </w:p>
    <w:p w:rsidR="0036488C" w:rsidRDefault="00CB1468" w:rsidP="002C597A">
      <w:proofErr w:type="gramStart"/>
      <w:r>
        <w:t xml:space="preserve">Air Ion </w:t>
      </w:r>
      <w:r w:rsidR="0036488C">
        <w:t>Counter.</w:t>
      </w:r>
      <w:proofErr w:type="gramEnd"/>
    </w:p>
    <w:p w:rsidR="0036488C" w:rsidRDefault="0036488C" w:rsidP="002C597A">
      <w:r>
        <w:t>No discernable change in Ion count or concentration around PrimerCube.</w:t>
      </w:r>
    </w:p>
    <w:p w:rsidR="0036488C" w:rsidRDefault="0036488C" w:rsidP="002C597A"/>
    <w:p w:rsidR="0036488C" w:rsidRDefault="0036488C" w:rsidP="002C597A">
      <w:pPr>
        <w:rPr>
          <w:b/>
        </w:rPr>
      </w:pPr>
      <w:r w:rsidRPr="0036488C">
        <w:rPr>
          <w:b/>
        </w:rPr>
        <w:t>Test Four.</w:t>
      </w:r>
    </w:p>
    <w:p w:rsidR="00996434" w:rsidRPr="00996434" w:rsidRDefault="00996434" w:rsidP="002C597A">
      <w:r w:rsidRPr="00996434">
        <w:t xml:space="preserve">Static </w:t>
      </w:r>
      <w:r>
        <w:t xml:space="preserve">Surface </w:t>
      </w:r>
      <w:bookmarkStart w:id="0" w:name="_GoBack"/>
      <w:bookmarkEnd w:id="0"/>
      <w:r w:rsidRPr="00996434">
        <w:t>Charge Meter. No reading on piece of aluminum foil or any other surface in front of the cube.</w:t>
      </w:r>
    </w:p>
    <w:p w:rsidR="00996434" w:rsidRPr="0036488C" w:rsidRDefault="00996434" w:rsidP="002C597A">
      <w:pPr>
        <w:rPr>
          <w:b/>
        </w:rPr>
      </w:pPr>
    </w:p>
    <w:p w:rsidR="002C597A" w:rsidRDefault="002C597A" w:rsidP="002C597A">
      <w:r>
        <w:t xml:space="preserve"> </w:t>
      </w:r>
    </w:p>
    <w:sectPr w:rsidR="002C59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97A"/>
    <w:rsid w:val="001E45A7"/>
    <w:rsid w:val="00266929"/>
    <w:rsid w:val="002C597A"/>
    <w:rsid w:val="0036488C"/>
    <w:rsid w:val="003857B6"/>
    <w:rsid w:val="00654B48"/>
    <w:rsid w:val="006709DC"/>
    <w:rsid w:val="00996434"/>
    <w:rsid w:val="009C4DCD"/>
    <w:rsid w:val="00A62BBA"/>
    <w:rsid w:val="00CB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654B48"/>
    <w:pPr>
      <w:spacing w:line="240" w:lineRule="auto"/>
    </w:pPr>
    <w:rPr>
      <w:rFonts w:ascii="Arial" w:hAnsi="Arial"/>
      <w:bCs/>
      <w:color w:val="000000" w:themeColor="text1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qFormat/>
    <w:rsid w:val="00654B48"/>
    <w:pPr>
      <w:spacing w:line="240" w:lineRule="auto"/>
    </w:pPr>
    <w:rPr>
      <w:rFonts w:ascii="Arial" w:hAnsi="Arial"/>
      <w:bCs/>
      <w:color w:val="000000" w:themeColor="text1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XPS 8500</dc:creator>
  <cp:lastModifiedBy>DAVE XPS 8500</cp:lastModifiedBy>
  <cp:revision>1</cp:revision>
  <dcterms:created xsi:type="dcterms:W3CDTF">2015-04-16T20:44:00Z</dcterms:created>
  <dcterms:modified xsi:type="dcterms:W3CDTF">2015-04-17T04:10:00Z</dcterms:modified>
</cp:coreProperties>
</file>